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9D851" w14:textId="3FCA07E7" w:rsidR="00D31DAE" w:rsidRDefault="00D31DAE" w:rsidP="00D31DAE">
      <w:pPr>
        <w:spacing w:after="60"/>
        <w:jc w:val="center"/>
        <w:rPr>
          <w:rFonts w:cs="Calibri"/>
          <w:iCs/>
          <w:sz w:val="24"/>
          <w:szCs w:val="24"/>
          <w:lang w:val="mk-MK"/>
        </w:rPr>
      </w:pPr>
      <w:r w:rsidRPr="00E328D9">
        <w:rPr>
          <w:rFonts w:cs="Calibri"/>
          <w:iCs/>
          <w:sz w:val="24"/>
          <w:szCs w:val="24"/>
          <w:lang w:val="sr-Cyrl-CS"/>
        </w:rPr>
        <w:t xml:space="preserve">Список на </w:t>
      </w:r>
      <w:r>
        <w:rPr>
          <w:rFonts w:cs="Calibri"/>
          <w:b/>
          <w:bCs/>
          <w:sz w:val="24"/>
          <w:szCs w:val="24"/>
          <w:lang w:val="mk-MK"/>
        </w:rPr>
        <w:t>и</w:t>
      </w:r>
      <w:r w:rsidRPr="00E328D9">
        <w:rPr>
          <w:rFonts w:cs="Calibri"/>
          <w:b/>
          <w:bCs/>
          <w:sz w:val="24"/>
          <w:szCs w:val="24"/>
        </w:rPr>
        <w:t>нформатичко – технички</w:t>
      </w:r>
      <w:r>
        <w:rPr>
          <w:rFonts w:cs="Calibri"/>
          <w:b/>
          <w:bCs/>
          <w:sz w:val="24"/>
          <w:szCs w:val="24"/>
          <w:lang w:val="mk-MK"/>
        </w:rPr>
        <w:t>, комуникациски и човечки</w:t>
      </w:r>
      <w:r w:rsidRPr="00E328D9">
        <w:rPr>
          <w:rFonts w:cs="Calibri"/>
          <w:b/>
          <w:bCs/>
          <w:sz w:val="24"/>
          <w:szCs w:val="24"/>
        </w:rPr>
        <w:t xml:space="preserve"> ресурси</w:t>
      </w:r>
      <w:r w:rsidRPr="00E328D9">
        <w:rPr>
          <w:rFonts w:cs="Calibri"/>
          <w:sz w:val="24"/>
          <w:szCs w:val="24"/>
        </w:rPr>
        <w:t xml:space="preserve"> </w:t>
      </w:r>
      <w:r w:rsidRPr="00E328D9">
        <w:rPr>
          <w:rFonts w:cs="Calibri"/>
          <w:iCs/>
          <w:sz w:val="24"/>
          <w:szCs w:val="24"/>
          <w:lang w:val="sr-Cyrl-CS"/>
        </w:rPr>
        <w:t xml:space="preserve"> за </w:t>
      </w:r>
      <w:r>
        <w:rPr>
          <w:rFonts w:cs="Calibri"/>
          <w:iCs/>
          <w:sz w:val="24"/>
          <w:szCs w:val="24"/>
          <w:lang w:val="mk-MK"/>
        </w:rPr>
        <w:t>настава на далечина</w:t>
      </w:r>
    </w:p>
    <w:p w14:paraId="456E8A1B" w14:textId="77777777" w:rsidR="00B4353B" w:rsidRPr="00D31DAE" w:rsidRDefault="00B4353B" w:rsidP="00D31DAE">
      <w:pPr>
        <w:spacing w:after="60"/>
        <w:jc w:val="center"/>
        <w:rPr>
          <w:rFonts w:cs="Calibri"/>
          <w:iCs/>
          <w:sz w:val="24"/>
          <w:szCs w:val="24"/>
          <w:lang w:val="mk-MK"/>
        </w:rPr>
      </w:pPr>
    </w:p>
    <w:p w14:paraId="5F2C95EF" w14:textId="77777777" w:rsidR="00D31DAE" w:rsidRPr="00E328D9" w:rsidRDefault="00D31DAE" w:rsidP="00D31DAE">
      <w:pPr>
        <w:spacing w:after="60"/>
        <w:jc w:val="center"/>
        <w:rPr>
          <w:rFonts w:cs="Calibri"/>
          <w:iCs/>
          <w:sz w:val="24"/>
          <w:szCs w:val="24"/>
          <w:lang w:val="sr-Cyrl-CS"/>
        </w:rPr>
      </w:pPr>
    </w:p>
    <w:tbl>
      <w:tblPr>
        <w:tblW w:w="257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5"/>
        <w:gridCol w:w="2925"/>
        <w:gridCol w:w="714"/>
      </w:tblGrid>
      <w:tr w:rsidR="00D31DAE" w:rsidRPr="00E328D9" w14:paraId="1A834223" w14:textId="77777777" w:rsidTr="00D31DAE">
        <w:trPr>
          <w:trHeight w:val="170"/>
          <w:jc w:val="center"/>
        </w:trPr>
        <w:tc>
          <w:tcPr>
            <w:tcW w:w="1061" w:type="pct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4C80CB10" w14:textId="77777777" w:rsidR="00D31DAE" w:rsidRPr="00E328D9" w:rsidRDefault="00D31DAE" w:rsidP="00DB4216">
            <w:pPr>
              <w:spacing w:after="60"/>
              <w:rPr>
                <w:rFonts w:cs="Calibri"/>
                <w:b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b/>
                <w:sz w:val="24"/>
                <w:szCs w:val="24"/>
                <w:lang w:val="sr-Cyrl-CS"/>
              </w:rPr>
              <w:t>Ред.Бр.</w:t>
            </w:r>
          </w:p>
        </w:tc>
        <w:tc>
          <w:tcPr>
            <w:tcW w:w="3162" w:type="pct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03FB0B78" w14:textId="77777777" w:rsidR="00D31DAE" w:rsidRPr="00E328D9" w:rsidRDefault="00D31DAE" w:rsidP="00DB4216">
            <w:pPr>
              <w:spacing w:after="60"/>
              <w:jc w:val="center"/>
              <w:rPr>
                <w:rFonts w:cs="Calibri"/>
                <w:b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b/>
                <w:bCs/>
                <w:sz w:val="24"/>
                <w:szCs w:val="24"/>
              </w:rPr>
              <w:t>Информатичко – технички ресурси</w:t>
            </w:r>
          </w:p>
        </w:tc>
        <w:tc>
          <w:tcPr>
            <w:tcW w:w="777" w:type="pct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6CA53F88" w14:textId="77777777" w:rsidR="00D31DAE" w:rsidRPr="00E328D9" w:rsidRDefault="00D31DAE" w:rsidP="00DB4216">
            <w:pPr>
              <w:spacing w:after="60"/>
              <w:jc w:val="center"/>
              <w:rPr>
                <w:rFonts w:cs="Calibri"/>
                <w:b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b/>
                <w:sz w:val="24"/>
                <w:szCs w:val="24"/>
                <w:lang w:val="sr-Cyrl-CS"/>
              </w:rPr>
              <w:t>Број</w:t>
            </w:r>
          </w:p>
        </w:tc>
      </w:tr>
      <w:tr w:rsidR="00D31DAE" w:rsidRPr="00E328D9" w14:paraId="128F3C33" w14:textId="77777777" w:rsidTr="00D31DAE">
        <w:trPr>
          <w:trHeight w:val="246"/>
          <w:jc w:val="center"/>
        </w:trPr>
        <w:tc>
          <w:tcPr>
            <w:tcW w:w="1061" w:type="pct"/>
            <w:tcBorders>
              <w:top w:val="single" w:sz="12" w:space="0" w:color="auto"/>
            </w:tcBorders>
            <w:vAlign w:val="center"/>
          </w:tcPr>
          <w:p w14:paraId="388D0AC3" w14:textId="77777777" w:rsidR="00D31DAE" w:rsidRPr="00E328D9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1.</w:t>
            </w:r>
          </w:p>
        </w:tc>
        <w:tc>
          <w:tcPr>
            <w:tcW w:w="3162" w:type="pct"/>
            <w:tcBorders>
              <w:top w:val="single" w:sz="12" w:space="0" w:color="auto"/>
            </w:tcBorders>
            <w:vAlign w:val="center"/>
          </w:tcPr>
          <w:p w14:paraId="15E2B0B6" w14:textId="77777777" w:rsidR="00D31DAE" w:rsidRPr="00E328D9" w:rsidRDefault="00D31DAE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Десктоп компјутери со монитор</w:t>
            </w:r>
          </w:p>
        </w:tc>
        <w:tc>
          <w:tcPr>
            <w:tcW w:w="777" w:type="pct"/>
            <w:tcBorders>
              <w:top w:val="single" w:sz="12" w:space="0" w:color="auto"/>
            </w:tcBorders>
            <w:vAlign w:val="center"/>
          </w:tcPr>
          <w:p w14:paraId="45601840" w14:textId="123897C7" w:rsidR="00D31DAE" w:rsidRP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en-GB"/>
              </w:rPr>
            </w:pPr>
            <w:r>
              <w:rPr>
                <w:rFonts w:cs="Calibri"/>
                <w:sz w:val="24"/>
                <w:szCs w:val="24"/>
                <w:lang w:val="en-GB"/>
              </w:rPr>
              <w:t>2</w:t>
            </w:r>
          </w:p>
        </w:tc>
      </w:tr>
      <w:tr w:rsidR="00D31DAE" w:rsidRPr="00E328D9" w14:paraId="13CF22E2" w14:textId="77777777" w:rsidTr="00D31DAE">
        <w:trPr>
          <w:trHeight w:val="246"/>
          <w:jc w:val="center"/>
        </w:trPr>
        <w:tc>
          <w:tcPr>
            <w:tcW w:w="1061" w:type="pct"/>
            <w:vAlign w:val="center"/>
          </w:tcPr>
          <w:p w14:paraId="1C05280D" w14:textId="77777777" w:rsidR="00D31DAE" w:rsidRPr="00E328D9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2.</w:t>
            </w:r>
          </w:p>
        </w:tc>
        <w:tc>
          <w:tcPr>
            <w:tcW w:w="3162" w:type="pct"/>
            <w:vAlign w:val="center"/>
          </w:tcPr>
          <w:p w14:paraId="0CDE450E" w14:textId="77777777" w:rsidR="00D31DAE" w:rsidRPr="00E328D9" w:rsidRDefault="00D31DAE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 xml:space="preserve">Канцелариски печатач </w:t>
            </w:r>
          </w:p>
        </w:tc>
        <w:tc>
          <w:tcPr>
            <w:tcW w:w="777" w:type="pct"/>
            <w:vAlign w:val="center"/>
          </w:tcPr>
          <w:p w14:paraId="10908871" w14:textId="0946EB9A" w:rsidR="00D31DAE" w:rsidRP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en-GB"/>
              </w:rPr>
            </w:pPr>
            <w:r>
              <w:rPr>
                <w:rFonts w:cs="Calibri"/>
                <w:sz w:val="24"/>
                <w:szCs w:val="24"/>
                <w:lang w:val="en-GB"/>
              </w:rPr>
              <w:t>2</w:t>
            </w:r>
          </w:p>
        </w:tc>
      </w:tr>
      <w:tr w:rsidR="00D31DAE" w:rsidRPr="00E328D9" w14:paraId="2113B1A1" w14:textId="77777777" w:rsidTr="00D31DAE">
        <w:trPr>
          <w:trHeight w:val="246"/>
          <w:jc w:val="center"/>
        </w:trPr>
        <w:tc>
          <w:tcPr>
            <w:tcW w:w="1061" w:type="pct"/>
            <w:vAlign w:val="center"/>
          </w:tcPr>
          <w:p w14:paraId="0C79E4B0" w14:textId="77777777" w:rsidR="00D31DAE" w:rsidRPr="00E328D9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3</w:t>
            </w:r>
          </w:p>
        </w:tc>
        <w:tc>
          <w:tcPr>
            <w:tcW w:w="3162" w:type="pct"/>
            <w:vAlign w:val="center"/>
          </w:tcPr>
          <w:p w14:paraId="3B46EA56" w14:textId="77777777" w:rsidR="00D31DAE" w:rsidRPr="00E328D9" w:rsidRDefault="00D31DAE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Лаптоп компјутери</w:t>
            </w:r>
          </w:p>
        </w:tc>
        <w:tc>
          <w:tcPr>
            <w:tcW w:w="777" w:type="pct"/>
            <w:vAlign w:val="center"/>
          </w:tcPr>
          <w:p w14:paraId="1858C895" w14:textId="06B29127" w:rsidR="00D31DAE" w:rsidRP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en-GB"/>
              </w:rPr>
            </w:pPr>
            <w:r>
              <w:rPr>
                <w:rFonts w:cs="Calibri"/>
                <w:sz w:val="24"/>
                <w:szCs w:val="24"/>
                <w:lang w:val="en-GB"/>
              </w:rPr>
              <w:t>10</w:t>
            </w:r>
          </w:p>
        </w:tc>
      </w:tr>
      <w:tr w:rsidR="00D31DAE" w:rsidRPr="00E328D9" w14:paraId="2024628E" w14:textId="77777777" w:rsidTr="00D31DAE">
        <w:trPr>
          <w:trHeight w:val="246"/>
          <w:jc w:val="center"/>
        </w:trPr>
        <w:tc>
          <w:tcPr>
            <w:tcW w:w="1061" w:type="pct"/>
            <w:vAlign w:val="center"/>
          </w:tcPr>
          <w:p w14:paraId="0B923B7E" w14:textId="77777777" w:rsidR="00D31DAE" w:rsidRPr="00E328D9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4.</w:t>
            </w:r>
          </w:p>
        </w:tc>
        <w:tc>
          <w:tcPr>
            <w:tcW w:w="3162" w:type="pct"/>
            <w:vAlign w:val="center"/>
          </w:tcPr>
          <w:p w14:paraId="040107A0" w14:textId="77777777" w:rsidR="00D31DAE" w:rsidRPr="00E328D9" w:rsidRDefault="00D31DAE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 xml:space="preserve">Мрежен преклопник </w:t>
            </w:r>
          </w:p>
        </w:tc>
        <w:tc>
          <w:tcPr>
            <w:tcW w:w="777" w:type="pct"/>
            <w:vAlign w:val="center"/>
          </w:tcPr>
          <w:p w14:paraId="4AAE69F9" w14:textId="77777777" w:rsidR="00D31DAE" w:rsidRPr="00E328D9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2</w:t>
            </w:r>
          </w:p>
        </w:tc>
      </w:tr>
      <w:tr w:rsidR="00D31DAE" w:rsidRPr="00E328D9" w14:paraId="0FB3431C" w14:textId="77777777" w:rsidTr="00D31DAE">
        <w:trPr>
          <w:trHeight w:val="246"/>
          <w:jc w:val="center"/>
        </w:trPr>
        <w:tc>
          <w:tcPr>
            <w:tcW w:w="1061" w:type="pct"/>
            <w:vAlign w:val="center"/>
          </w:tcPr>
          <w:p w14:paraId="5E1FBBE0" w14:textId="77777777" w:rsidR="00D31DAE" w:rsidRPr="00E328D9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6.</w:t>
            </w:r>
          </w:p>
        </w:tc>
        <w:tc>
          <w:tcPr>
            <w:tcW w:w="3162" w:type="pct"/>
            <w:vAlign w:val="center"/>
          </w:tcPr>
          <w:p w14:paraId="02777544" w14:textId="77777777" w:rsidR="00D31DAE" w:rsidRPr="00E328D9" w:rsidRDefault="00D31DAE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Паметна табла</w:t>
            </w:r>
          </w:p>
        </w:tc>
        <w:tc>
          <w:tcPr>
            <w:tcW w:w="777" w:type="pct"/>
            <w:vAlign w:val="center"/>
          </w:tcPr>
          <w:p w14:paraId="36EF26E0" w14:textId="1BFFEF74" w:rsidR="00D31DAE" w:rsidRP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en-GB"/>
              </w:rPr>
            </w:pPr>
            <w:r>
              <w:rPr>
                <w:rFonts w:cs="Calibri"/>
                <w:sz w:val="24"/>
                <w:szCs w:val="24"/>
                <w:lang w:val="en-GB"/>
              </w:rPr>
              <w:t>2</w:t>
            </w:r>
          </w:p>
        </w:tc>
      </w:tr>
      <w:tr w:rsidR="00D31DAE" w:rsidRPr="00E328D9" w14:paraId="5A62B335" w14:textId="77777777" w:rsidTr="00D31DAE">
        <w:trPr>
          <w:trHeight w:val="246"/>
          <w:jc w:val="center"/>
        </w:trPr>
        <w:tc>
          <w:tcPr>
            <w:tcW w:w="1061" w:type="pct"/>
            <w:vAlign w:val="center"/>
          </w:tcPr>
          <w:p w14:paraId="6B223394" w14:textId="77777777" w:rsidR="00D31DAE" w:rsidRPr="00E328D9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7.</w:t>
            </w:r>
          </w:p>
        </w:tc>
        <w:tc>
          <w:tcPr>
            <w:tcW w:w="3162" w:type="pct"/>
            <w:vAlign w:val="center"/>
          </w:tcPr>
          <w:p w14:paraId="1A21ADA1" w14:textId="77777777" w:rsidR="00D31DAE" w:rsidRPr="00E328D9" w:rsidRDefault="00D31DAE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Проектори</w:t>
            </w:r>
          </w:p>
        </w:tc>
        <w:tc>
          <w:tcPr>
            <w:tcW w:w="777" w:type="pct"/>
            <w:vAlign w:val="center"/>
          </w:tcPr>
          <w:p w14:paraId="21AF3A77" w14:textId="752441DF" w:rsidR="00D31DAE" w:rsidRP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en-GB"/>
              </w:rPr>
            </w:pPr>
            <w:r>
              <w:rPr>
                <w:rFonts w:cs="Calibri"/>
                <w:sz w:val="24"/>
                <w:szCs w:val="24"/>
                <w:lang w:val="en-GB"/>
              </w:rPr>
              <w:t>2</w:t>
            </w:r>
          </w:p>
        </w:tc>
      </w:tr>
      <w:tr w:rsidR="00D31DAE" w:rsidRPr="00E328D9" w14:paraId="446ECA62" w14:textId="77777777" w:rsidTr="00D31DAE">
        <w:trPr>
          <w:trHeight w:val="246"/>
          <w:jc w:val="center"/>
        </w:trPr>
        <w:tc>
          <w:tcPr>
            <w:tcW w:w="1061" w:type="pct"/>
            <w:vAlign w:val="center"/>
          </w:tcPr>
          <w:p w14:paraId="6D96EB4F" w14:textId="77777777" w:rsidR="00D31DAE" w:rsidRPr="00E328D9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9.</w:t>
            </w:r>
          </w:p>
        </w:tc>
        <w:tc>
          <w:tcPr>
            <w:tcW w:w="3162" w:type="pct"/>
            <w:vAlign w:val="center"/>
          </w:tcPr>
          <w:p w14:paraId="51CE2784" w14:textId="77777777" w:rsidR="00D31DAE" w:rsidRPr="00E328D9" w:rsidRDefault="00D31DAE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Рутери за интернет</w:t>
            </w:r>
          </w:p>
        </w:tc>
        <w:tc>
          <w:tcPr>
            <w:tcW w:w="777" w:type="pct"/>
            <w:vAlign w:val="center"/>
          </w:tcPr>
          <w:p w14:paraId="3FC00439" w14:textId="77777777" w:rsidR="00D31DAE" w:rsidRPr="00E328D9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7</w:t>
            </w:r>
          </w:p>
        </w:tc>
      </w:tr>
      <w:tr w:rsidR="00D31DAE" w:rsidRPr="00E328D9" w14:paraId="617EA254" w14:textId="77777777" w:rsidTr="00D31DAE">
        <w:trPr>
          <w:trHeight w:val="246"/>
          <w:jc w:val="center"/>
        </w:trPr>
        <w:tc>
          <w:tcPr>
            <w:tcW w:w="1061" w:type="pct"/>
            <w:vAlign w:val="center"/>
          </w:tcPr>
          <w:p w14:paraId="73487A6C" w14:textId="77777777" w:rsidR="00D31DAE" w:rsidRPr="00E328D9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11.</w:t>
            </w:r>
          </w:p>
        </w:tc>
        <w:tc>
          <w:tcPr>
            <w:tcW w:w="3162" w:type="pct"/>
            <w:vAlign w:val="center"/>
          </w:tcPr>
          <w:p w14:paraId="3E8D6CAF" w14:textId="77777777" w:rsidR="00D31DAE" w:rsidRPr="00E328D9" w:rsidRDefault="00D31DAE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Телевизори</w:t>
            </w:r>
          </w:p>
        </w:tc>
        <w:tc>
          <w:tcPr>
            <w:tcW w:w="777" w:type="pct"/>
            <w:vAlign w:val="center"/>
          </w:tcPr>
          <w:p w14:paraId="565A4E67" w14:textId="2E47D38B" w:rsidR="00D31DAE" w:rsidRP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en-GB"/>
              </w:rPr>
            </w:pPr>
            <w:r>
              <w:rPr>
                <w:rFonts w:cs="Calibri"/>
                <w:sz w:val="24"/>
                <w:szCs w:val="24"/>
                <w:lang w:val="en-GB"/>
              </w:rPr>
              <w:t>2</w:t>
            </w:r>
          </w:p>
        </w:tc>
      </w:tr>
      <w:tr w:rsidR="00D31DAE" w:rsidRPr="00E328D9" w14:paraId="1E32FC1A" w14:textId="77777777" w:rsidTr="00D31DAE">
        <w:trPr>
          <w:trHeight w:val="246"/>
          <w:jc w:val="center"/>
        </w:trPr>
        <w:tc>
          <w:tcPr>
            <w:tcW w:w="1061" w:type="pct"/>
            <w:vAlign w:val="center"/>
          </w:tcPr>
          <w:p w14:paraId="52265358" w14:textId="77777777" w:rsidR="00D31DAE" w:rsidRPr="00E328D9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12.</w:t>
            </w:r>
          </w:p>
        </w:tc>
        <w:tc>
          <w:tcPr>
            <w:tcW w:w="3162" w:type="pct"/>
            <w:vAlign w:val="center"/>
          </w:tcPr>
          <w:p w14:paraId="23584737" w14:textId="77777777" w:rsidR="00D31DAE" w:rsidRPr="00E328D9" w:rsidRDefault="00D31DAE" w:rsidP="00DB4216">
            <w:pPr>
              <w:spacing w:after="60"/>
              <w:rPr>
                <w:rFonts w:cs="Calibri"/>
                <w:sz w:val="24"/>
                <w:szCs w:val="24"/>
                <w:lang w:val="sr-Cyrl-CS"/>
              </w:rPr>
            </w:pPr>
            <w:r w:rsidRPr="00E328D9">
              <w:rPr>
                <w:rFonts w:cs="Calibri"/>
                <w:sz w:val="24"/>
                <w:szCs w:val="24"/>
                <w:lang w:val="mk-MK"/>
              </w:rPr>
              <w:t>Телефони</w:t>
            </w:r>
          </w:p>
        </w:tc>
        <w:tc>
          <w:tcPr>
            <w:tcW w:w="777" w:type="pct"/>
            <w:vAlign w:val="center"/>
          </w:tcPr>
          <w:p w14:paraId="35C69445" w14:textId="46667713" w:rsidR="00D31DAE" w:rsidRP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en-GB"/>
              </w:rPr>
            </w:pPr>
            <w:r>
              <w:rPr>
                <w:rFonts w:cs="Calibri"/>
                <w:sz w:val="24"/>
                <w:szCs w:val="24"/>
                <w:lang w:val="en-GB"/>
              </w:rPr>
              <w:t>10</w:t>
            </w:r>
          </w:p>
        </w:tc>
      </w:tr>
      <w:tr w:rsidR="00D31DAE" w:rsidRPr="00E328D9" w14:paraId="58D49910" w14:textId="77777777" w:rsidTr="00D31DAE">
        <w:trPr>
          <w:trHeight w:val="246"/>
          <w:jc w:val="center"/>
        </w:trPr>
        <w:tc>
          <w:tcPr>
            <w:tcW w:w="1061" w:type="pct"/>
            <w:vAlign w:val="center"/>
          </w:tcPr>
          <w:p w14:paraId="0012E1FA" w14:textId="0F0A4F69" w:rsidR="00D31DAE" w:rsidRPr="00E328D9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mk-MK"/>
              </w:rPr>
            </w:pPr>
            <w:r>
              <w:rPr>
                <w:rFonts w:cs="Calibri"/>
                <w:sz w:val="24"/>
                <w:szCs w:val="24"/>
                <w:lang w:val="mk-MK"/>
              </w:rPr>
              <w:t>13</w:t>
            </w:r>
          </w:p>
        </w:tc>
        <w:tc>
          <w:tcPr>
            <w:tcW w:w="3162" w:type="pct"/>
            <w:vAlign w:val="center"/>
          </w:tcPr>
          <w:p w14:paraId="6F73F35B" w14:textId="3548CE3F" w:rsidR="00D31DAE" w:rsidRPr="00D31DAE" w:rsidRDefault="00D31DAE" w:rsidP="00DB4216">
            <w:pPr>
              <w:spacing w:after="60"/>
              <w:rPr>
                <w:rFonts w:cs="Calibri"/>
                <w:sz w:val="24"/>
                <w:szCs w:val="24"/>
                <w:lang w:val="mk-MK"/>
              </w:rPr>
            </w:pPr>
            <w:r>
              <w:rPr>
                <w:rFonts w:cs="Calibri"/>
                <w:sz w:val="24"/>
                <w:szCs w:val="24"/>
                <w:lang w:val="en-GB"/>
              </w:rPr>
              <w:t xml:space="preserve">ZOOM </w:t>
            </w:r>
            <w:r>
              <w:rPr>
                <w:rFonts w:cs="Calibri"/>
                <w:sz w:val="24"/>
                <w:szCs w:val="24"/>
                <w:lang w:val="mk-MK"/>
              </w:rPr>
              <w:t>платформа</w:t>
            </w:r>
          </w:p>
        </w:tc>
        <w:tc>
          <w:tcPr>
            <w:tcW w:w="777" w:type="pct"/>
            <w:vAlign w:val="center"/>
          </w:tcPr>
          <w:p w14:paraId="5194E9A7" w14:textId="77777777" w:rsid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en-GB"/>
              </w:rPr>
            </w:pPr>
          </w:p>
        </w:tc>
      </w:tr>
      <w:tr w:rsidR="00D31DAE" w:rsidRPr="00E328D9" w14:paraId="1D1D5845" w14:textId="77777777" w:rsidTr="00D31DAE">
        <w:trPr>
          <w:trHeight w:val="246"/>
          <w:jc w:val="center"/>
        </w:trPr>
        <w:tc>
          <w:tcPr>
            <w:tcW w:w="1061" w:type="pct"/>
            <w:vAlign w:val="center"/>
          </w:tcPr>
          <w:p w14:paraId="694E76D9" w14:textId="1E66CF57" w:rsid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mk-MK"/>
              </w:rPr>
            </w:pPr>
            <w:r>
              <w:rPr>
                <w:rFonts w:cs="Calibri"/>
                <w:sz w:val="24"/>
                <w:szCs w:val="24"/>
                <w:lang w:val="mk-MK"/>
              </w:rPr>
              <w:t xml:space="preserve">14. </w:t>
            </w:r>
          </w:p>
        </w:tc>
        <w:tc>
          <w:tcPr>
            <w:tcW w:w="3162" w:type="pct"/>
            <w:vAlign w:val="center"/>
          </w:tcPr>
          <w:p w14:paraId="023244EB" w14:textId="2386C46E" w:rsidR="00D31DAE" w:rsidRPr="00D31DAE" w:rsidRDefault="00D31DAE" w:rsidP="00DB4216">
            <w:pPr>
              <w:spacing w:after="60"/>
              <w:rPr>
                <w:rFonts w:cs="Calibri"/>
                <w:sz w:val="24"/>
                <w:szCs w:val="24"/>
                <w:lang w:val="en-GB"/>
              </w:rPr>
            </w:pPr>
            <w:r>
              <w:rPr>
                <w:rFonts w:cs="Calibri"/>
                <w:sz w:val="24"/>
                <w:szCs w:val="24"/>
                <w:lang w:val="mk-MK"/>
              </w:rPr>
              <w:t xml:space="preserve">Поддршка на портал </w:t>
            </w:r>
            <w:r>
              <w:rPr>
                <w:rFonts w:cs="Calibri"/>
                <w:sz w:val="24"/>
                <w:szCs w:val="24"/>
                <w:lang w:val="en-GB"/>
              </w:rPr>
              <w:t>www.portal2@bas.edu.mk</w:t>
            </w:r>
          </w:p>
        </w:tc>
        <w:tc>
          <w:tcPr>
            <w:tcW w:w="777" w:type="pct"/>
            <w:vAlign w:val="center"/>
          </w:tcPr>
          <w:p w14:paraId="28A6ABE6" w14:textId="77777777" w:rsid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en-GB"/>
              </w:rPr>
            </w:pPr>
          </w:p>
        </w:tc>
      </w:tr>
      <w:tr w:rsidR="00D31DAE" w:rsidRPr="00E328D9" w14:paraId="4951F519" w14:textId="77777777" w:rsidTr="00D31DAE">
        <w:trPr>
          <w:trHeight w:val="246"/>
          <w:jc w:val="center"/>
        </w:trPr>
        <w:tc>
          <w:tcPr>
            <w:tcW w:w="1061" w:type="pct"/>
            <w:vAlign w:val="center"/>
          </w:tcPr>
          <w:p w14:paraId="52AA24B5" w14:textId="474C2A06" w:rsidR="00D31DAE" w:rsidRP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en-GB"/>
              </w:rPr>
            </w:pPr>
            <w:r>
              <w:rPr>
                <w:rFonts w:cs="Calibri"/>
                <w:sz w:val="24"/>
                <w:szCs w:val="24"/>
                <w:lang w:val="en-GB"/>
              </w:rPr>
              <w:t>15</w:t>
            </w:r>
          </w:p>
        </w:tc>
        <w:tc>
          <w:tcPr>
            <w:tcW w:w="3162" w:type="pct"/>
            <w:vAlign w:val="center"/>
          </w:tcPr>
          <w:p w14:paraId="644F215F" w14:textId="7A0A551A" w:rsidR="00D31DAE" w:rsidRPr="00D31DAE" w:rsidRDefault="00D31DAE" w:rsidP="00DB4216">
            <w:pPr>
              <w:spacing w:after="60"/>
              <w:rPr>
                <w:rFonts w:cs="Calibri"/>
                <w:sz w:val="24"/>
                <w:szCs w:val="24"/>
                <w:lang w:val="mk-MK"/>
              </w:rPr>
            </w:pPr>
            <w:r>
              <w:rPr>
                <w:rFonts w:cs="Calibri"/>
                <w:sz w:val="24"/>
                <w:szCs w:val="24"/>
                <w:lang w:val="mk-MK"/>
              </w:rPr>
              <w:t>Координатор на далечина</w:t>
            </w:r>
          </w:p>
        </w:tc>
        <w:tc>
          <w:tcPr>
            <w:tcW w:w="777" w:type="pct"/>
            <w:vAlign w:val="center"/>
          </w:tcPr>
          <w:p w14:paraId="49F4A45A" w14:textId="77777777" w:rsid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en-GB"/>
              </w:rPr>
            </w:pPr>
          </w:p>
        </w:tc>
      </w:tr>
      <w:tr w:rsidR="00D31DAE" w:rsidRPr="00E328D9" w14:paraId="7DA8FF13" w14:textId="77777777" w:rsidTr="00D31DAE">
        <w:trPr>
          <w:trHeight w:val="246"/>
          <w:jc w:val="center"/>
        </w:trPr>
        <w:tc>
          <w:tcPr>
            <w:tcW w:w="1061" w:type="pct"/>
            <w:vAlign w:val="center"/>
          </w:tcPr>
          <w:p w14:paraId="65829E1C" w14:textId="3A222562" w:rsidR="00D31DAE" w:rsidRP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mk-MK"/>
              </w:rPr>
            </w:pPr>
            <w:r>
              <w:rPr>
                <w:rFonts w:cs="Calibri"/>
                <w:sz w:val="24"/>
                <w:szCs w:val="24"/>
                <w:lang w:val="mk-MK"/>
              </w:rPr>
              <w:t>16.</w:t>
            </w:r>
          </w:p>
        </w:tc>
        <w:tc>
          <w:tcPr>
            <w:tcW w:w="3162" w:type="pct"/>
            <w:vAlign w:val="center"/>
          </w:tcPr>
          <w:p w14:paraId="5EF87289" w14:textId="650065CA" w:rsidR="00D31DAE" w:rsidRDefault="00D31DAE" w:rsidP="00DB4216">
            <w:pPr>
              <w:spacing w:after="60"/>
              <w:rPr>
                <w:rFonts w:cs="Calibri"/>
                <w:sz w:val="24"/>
                <w:szCs w:val="24"/>
                <w:lang w:val="mk-MK"/>
              </w:rPr>
            </w:pPr>
            <w:r>
              <w:rPr>
                <w:rFonts w:cs="Calibri"/>
                <w:sz w:val="24"/>
                <w:szCs w:val="24"/>
                <w:lang w:val="mk-MK"/>
              </w:rPr>
              <w:t>Непречена интернет конекција</w:t>
            </w:r>
          </w:p>
        </w:tc>
        <w:tc>
          <w:tcPr>
            <w:tcW w:w="777" w:type="pct"/>
            <w:vAlign w:val="center"/>
          </w:tcPr>
          <w:p w14:paraId="763C2D76" w14:textId="77777777" w:rsidR="00D31DAE" w:rsidRDefault="00D31DAE" w:rsidP="00DB4216">
            <w:pPr>
              <w:spacing w:after="60"/>
              <w:jc w:val="center"/>
              <w:rPr>
                <w:rFonts w:cs="Calibri"/>
                <w:sz w:val="24"/>
                <w:szCs w:val="24"/>
                <w:lang w:val="en-GB"/>
              </w:rPr>
            </w:pPr>
          </w:p>
        </w:tc>
      </w:tr>
    </w:tbl>
    <w:p w14:paraId="640041B5" w14:textId="77777777" w:rsidR="00390BC5" w:rsidRDefault="00390BC5"/>
    <w:sectPr w:rsidR="00390B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AE"/>
    <w:rsid w:val="0012199D"/>
    <w:rsid w:val="001E0B1D"/>
    <w:rsid w:val="00390BC5"/>
    <w:rsid w:val="005F763F"/>
    <w:rsid w:val="00B4353B"/>
    <w:rsid w:val="00D22742"/>
    <w:rsid w:val="00D31DAE"/>
    <w:rsid w:val="00F06DD3"/>
    <w:rsid w:val="00FC4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E598F"/>
  <w15:chartTrackingRefBased/>
  <w15:docId w15:val="{87AA5A57-5280-415C-B7AE-70B065713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DAE"/>
    <w:pPr>
      <w:spacing w:after="0" w:line="240" w:lineRule="auto"/>
    </w:pPr>
    <w:rPr>
      <w:rFonts w:ascii="Calibri" w:eastAsia="Calibri" w:hAnsi="Calibri" w:cs="Times New Roman"/>
      <w:kern w:val="0"/>
      <w:lang w:val="sr-Cyrl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1D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1D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1D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1D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1D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1DA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1DA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1DA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1DA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1D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1D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1D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1D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1D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1D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1D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1D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1D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1D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1D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1D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1D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1D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1D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1D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1D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1D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1D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1D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Соклевски Тони</dc:creator>
  <cp:keywords/>
  <dc:description/>
  <cp:lastModifiedBy>Лидија Стефановска</cp:lastModifiedBy>
  <cp:revision>2</cp:revision>
  <dcterms:created xsi:type="dcterms:W3CDTF">2025-04-22T22:06:00Z</dcterms:created>
  <dcterms:modified xsi:type="dcterms:W3CDTF">2025-04-23T10:38:00Z</dcterms:modified>
</cp:coreProperties>
</file>