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7C8BE" w14:textId="1C1BE082" w:rsidR="00843D9D" w:rsidRPr="00843D9D" w:rsidRDefault="00843D9D" w:rsidP="00843D9D">
      <w:pPr>
        <w:jc w:val="both"/>
        <w:rPr>
          <w:rFonts w:ascii="Arial" w:hAnsi="Arial" w:cs="Arial"/>
          <w:b/>
          <w:sz w:val="24"/>
          <w:szCs w:val="24"/>
          <w:lang w:val="mk-MK"/>
        </w:rPr>
      </w:pPr>
      <w:r w:rsidRPr="00843D9D">
        <w:rPr>
          <w:rFonts w:ascii="Arial" w:hAnsi="Arial" w:cs="Arial"/>
          <w:b/>
          <w:sz w:val="24"/>
          <w:szCs w:val="24"/>
          <w:lang w:val="mk-MK"/>
        </w:rPr>
        <w:t>Список на истакнати стручњаци од практиката ангажирани за перидот од 2020 – 2025 година</w:t>
      </w:r>
    </w:p>
    <w:p w14:paraId="6C138D05" w14:textId="77777777" w:rsidR="00843D9D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</w:p>
    <w:p w14:paraId="61B809B5" w14:textId="211CE1EA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Стручњаци од практиката за 2020 г. </w:t>
      </w:r>
    </w:p>
    <w:p w14:paraId="6C595D89" w14:textId="38A6CE97" w:rsidR="00843D9D" w:rsidRPr="0056419E" w:rsidRDefault="00843D9D" w:rsidP="00843D9D">
      <w:pPr>
        <w:pStyle w:val="TableParagraph"/>
        <w:numPr>
          <w:ilvl w:val="0"/>
          <w:numId w:val="9"/>
        </w:numPr>
        <w:rPr>
          <w:rFonts w:ascii="Arial" w:hAnsi="Arial" w:cs="Arial"/>
          <w:iCs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</w:rPr>
        <w:t>23</w:t>
      </w:r>
      <w:r w:rsidRPr="0056419E">
        <w:rPr>
          <w:rFonts w:ascii="Arial" w:hAnsi="Arial" w:cs="Arial"/>
          <w:b/>
          <w:sz w:val="18"/>
          <w:szCs w:val="18"/>
          <w:lang w:val="mk-MK"/>
        </w:rPr>
        <w:t>.</w:t>
      </w:r>
      <w:r w:rsidRPr="0056419E">
        <w:rPr>
          <w:rFonts w:ascii="Arial" w:hAnsi="Arial" w:cs="Arial"/>
          <w:b/>
          <w:sz w:val="18"/>
          <w:szCs w:val="18"/>
        </w:rPr>
        <w:t>01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.2020 </w:t>
      </w:r>
    </w:p>
    <w:p w14:paraId="3B66497B" w14:textId="7C1C013D" w:rsidR="00843D9D" w:rsidRPr="00542496" w:rsidRDefault="00843D9D" w:rsidP="00843D9D">
      <w:pPr>
        <w:rPr>
          <w:rFonts w:ascii="Arial" w:hAnsi="Arial" w:cs="Arial"/>
          <w:sz w:val="18"/>
          <w:szCs w:val="18"/>
          <w:lang w:val="mk-MK"/>
        </w:rPr>
      </w:pPr>
      <w:r>
        <w:rPr>
          <w:rFonts w:ascii="Arial" w:hAnsi="Arial" w:cs="Arial"/>
          <w:sz w:val="18"/>
          <w:szCs w:val="18"/>
          <w:lang w:val="mk-MK"/>
        </w:rPr>
        <w:t xml:space="preserve">              </w:t>
      </w:r>
      <w:r w:rsidRPr="00542496">
        <w:rPr>
          <w:rFonts w:ascii="Arial" w:hAnsi="Arial" w:cs="Arial"/>
          <w:sz w:val="18"/>
          <w:szCs w:val="18"/>
          <w:lang w:val="mk-MK"/>
        </w:rPr>
        <w:t>Ана Ристевска</w:t>
      </w:r>
      <w:r w:rsidRPr="00542496">
        <w:rPr>
          <w:rFonts w:ascii="Arial" w:hAnsi="Arial" w:cs="Arial"/>
          <w:sz w:val="18"/>
          <w:szCs w:val="18"/>
        </w:rPr>
        <w:t>-</w:t>
      </w:r>
      <w:r w:rsidRPr="00542496">
        <w:rPr>
          <w:rFonts w:ascii="Arial" w:hAnsi="Arial" w:cs="Arial"/>
          <w:sz w:val="18"/>
          <w:szCs w:val="18"/>
          <w:lang w:val="mk-MK"/>
        </w:rPr>
        <w:t xml:space="preserve"> Маркетинг</w:t>
      </w:r>
    </w:p>
    <w:p w14:paraId="5E1DBF23" w14:textId="77777777" w:rsidR="00843D9D" w:rsidRPr="00542496" w:rsidRDefault="00843D9D" w:rsidP="00843D9D">
      <w:pPr>
        <w:pStyle w:val="ListParagraph"/>
        <w:widowControl/>
        <w:numPr>
          <w:ilvl w:val="2"/>
          <w:numId w:val="4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</w:p>
    <w:p w14:paraId="363A782F" w14:textId="769EE965" w:rsidR="00843D9D" w:rsidRPr="00542496" w:rsidRDefault="00843D9D" w:rsidP="00843D9D">
      <w:pPr>
        <w:pStyle w:val="ListParagraph"/>
        <w:widowControl/>
        <w:numPr>
          <w:ilvl w:val="0"/>
          <w:numId w:val="9"/>
        </w:numPr>
        <w:autoSpaceDE/>
        <w:autoSpaceDN/>
        <w:rPr>
          <w:rFonts w:ascii="Arial" w:hAnsi="Arial" w:cs="Arial"/>
          <w:sz w:val="18"/>
          <w:szCs w:val="18"/>
          <w:lang w:val="mk-MK"/>
        </w:rPr>
      </w:pPr>
      <w:r w:rsidRPr="00542496">
        <w:rPr>
          <w:rFonts w:ascii="Arial" w:hAnsi="Arial" w:cs="Arial"/>
          <w:sz w:val="18"/>
          <w:szCs w:val="18"/>
          <w:lang w:val="mk-MK"/>
        </w:rPr>
        <w:t>Васил Стамболиски - два наставни предмети</w:t>
      </w:r>
      <w:r w:rsidRPr="00542496">
        <w:rPr>
          <w:rFonts w:ascii="Arial" w:hAnsi="Arial" w:cs="Arial"/>
          <w:sz w:val="18"/>
          <w:szCs w:val="18"/>
        </w:rPr>
        <w:t xml:space="preserve">: </w:t>
      </w:r>
      <w:r w:rsidRPr="00542496">
        <w:rPr>
          <w:rFonts w:ascii="Arial" w:hAnsi="Arial" w:cs="Arial"/>
          <w:sz w:val="18"/>
          <w:szCs w:val="18"/>
          <w:lang w:val="mk-MK"/>
        </w:rPr>
        <w:t>Грижа и однесување со корисниците и Однесување со корисниците</w:t>
      </w:r>
    </w:p>
    <w:p w14:paraId="7C216E13" w14:textId="77777777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42496">
        <w:rPr>
          <w:rFonts w:ascii="Arial" w:hAnsi="Arial" w:cs="Arial"/>
          <w:b/>
          <w:sz w:val="18"/>
          <w:szCs w:val="18"/>
          <w:lang w:val="mk-MK"/>
        </w:rPr>
        <w:t>Стручњаци од практиката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 за 2021 г. </w:t>
      </w:r>
    </w:p>
    <w:p w14:paraId="2988C84A" w14:textId="77777777" w:rsidR="00843D9D" w:rsidRPr="0056419E" w:rsidRDefault="00843D9D" w:rsidP="00843D9D">
      <w:pPr>
        <w:pStyle w:val="ListParagraph"/>
        <w:widowControl/>
        <w:numPr>
          <w:ilvl w:val="0"/>
          <w:numId w:val="3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</w:rPr>
        <w:t>20</w:t>
      </w:r>
      <w:r w:rsidRPr="0056419E">
        <w:rPr>
          <w:rFonts w:ascii="Arial" w:hAnsi="Arial" w:cs="Arial"/>
          <w:b/>
          <w:sz w:val="18"/>
          <w:szCs w:val="18"/>
          <w:lang w:val="mk-MK"/>
        </w:rPr>
        <w:t>.</w:t>
      </w:r>
      <w:r w:rsidRPr="0056419E">
        <w:rPr>
          <w:rFonts w:ascii="Arial" w:hAnsi="Arial" w:cs="Arial"/>
          <w:b/>
          <w:sz w:val="18"/>
          <w:szCs w:val="18"/>
        </w:rPr>
        <w:t>01</w:t>
      </w:r>
      <w:r w:rsidRPr="0056419E">
        <w:rPr>
          <w:rFonts w:ascii="Arial" w:hAnsi="Arial" w:cs="Arial"/>
          <w:b/>
          <w:sz w:val="18"/>
          <w:szCs w:val="18"/>
          <w:lang w:val="mk-MK"/>
        </w:rPr>
        <w:t>.2021</w:t>
      </w:r>
    </w:p>
    <w:p w14:paraId="7F787C3F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Марјан Танушевски – Екестрени и интерни односи со јавност, Односи со јавност;</w:t>
      </w:r>
    </w:p>
    <w:p w14:paraId="4C437406" w14:textId="77777777" w:rsidR="00843D9D" w:rsidRPr="0056419E" w:rsidRDefault="00843D9D" w:rsidP="00843D9D">
      <w:pPr>
        <w:pStyle w:val="ListParagraph"/>
        <w:widowControl/>
        <w:numPr>
          <w:ilvl w:val="0"/>
          <w:numId w:val="3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</w:rPr>
        <w:t>17</w:t>
      </w:r>
      <w:r w:rsidRPr="0056419E">
        <w:rPr>
          <w:rFonts w:ascii="Arial" w:hAnsi="Arial" w:cs="Arial"/>
          <w:b/>
          <w:sz w:val="18"/>
          <w:szCs w:val="18"/>
          <w:lang w:val="mk-MK"/>
        </w:rPr>
        <w:t>.</w:t>
      </w:r>
      <w:r w:rsidRPr="0056419E">
        <w:rPr>
          <w:rFonts w:ascii="Arial" w:hAnsi="Arial" w:cs="Arial"/>
          <w:b/>
          <w:sz w:val="18"/>
          <w:szCs w:val="18"/>
        </w:rPr>
        <w:t>03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.2021 </w:t>
      </w:r>
    </w:p>
    <w:p w14:paraId="52C6DCD3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Ана Ристеска -Иновативен менаџмент</w:t>
      </w:r>
    </w:p>
    <w:p w14:paraId="321271E8" w14:textId="77777777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Стручњаци од практиката за 2022 г. </w:t>
      </w:r>
    </w:p>
    <w:p w14:paraId="08A8904D" w14:textId="77777777" w:rsidR="00843D9D" w:rsidRPr="0056419E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>04.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>3.2022</w:t>
      </w:r>
    </w:p>
    <w:p w14:paraId="45B4843B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Марјан Танушевски – Медиумска писменост, Односи со јавност;</w:t>
      </w:r>
    </w:p>
    <w:p w14:paraId="3941B65B" w14:textId="77777777" w:rsidR="00843D9D" w:rsidRPr="0056419E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>04.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3.2022 </w:t>
      </w:r>
    </w:p>
    <w:p w14:paraId="28FDA29E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42496">
        <w:rPr>
          <w:rFonts w:ascii="Arial" w:hAnsi="Arial" w:cs="Arial"/>
          <w:sz w:val="18"/>
          <w:szCs w:val="18"/>
          <w:lang w:val="mk-MK"/>
        </w:rPr>
        <w:t>Санде Смиљанов - Менаџерска етика и протокол</w:t>
      </w:r>
    </w:p>
    <w:p w14:paraId="25544DE8" w14:textId="77777777" w:rsidR="00843D9D" w:rsidRPr="0056419E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>04.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3.2022 </w:t>
      </w:r>
    </w:p>
    <w:p w14:paraId="2E3D9433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 xml:space="preserve">Клаудија Лутовска - Основи на проектен менаџмент </w:t>
      </w:r>
      <w:proofErr w:type="spellStart"/>
      <w:r w:rsidRPr="0056419E">
        <w:rPr>
          <w:rFonts w:ascii="Arial" w:hAnsi="Arial" w:cs="Arial"/>
          <w:sz w:val="18"/>
          <w:szCs w:val="18"/>
        </w:rPr>
        <w:t>за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наставната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содржина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„</w:t>
      </w:r>
      <w:proofErr w:type="spellStart"/>
      <w:r w:rsidRPr="0056419E">
        <w:rPr>
          <w:rFonts w:ascii="Arial" w:hAnsi="Arial" w:cs="Arial"/>
          <w:sz w:val="18"/>
          <w:szCs w:val="18"/>
        </w:rPr>
        <w:t>Креирање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на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проекти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применливи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за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централната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и </w:t>
      </w:r>
      <w:proofErr w:type="spellStart"/>
      <w:r w:rsidRPr="0056419E">
        <w:rPr>
          <w:rFonts w:ascii="Arial" w:hAnsi="Arial" w:cs="Arial"/>
          <w:sz w:val="18"/>
          <w:szCs w:val="18"/>
        </w:rPr>
        <w:t>локалната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власт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и </w:t>
      </w:r>
      <w:proofErr w:type="spellStart"/>
      <w:r w:rsidRPr="0056419E">
        <w:rPr>
          <w:rFonts w:ascii="Arial" w:hAnsi="Arial" w:cs="Arial"/>
          <w:sz w:val="18"/>
          <w:szCs w:val="18"/>
        </w:rPr>
        <w:t>бизнис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секторот</w:t>
      </w:r>
      <w:proofErr w:type="spellEnd"/>
      <w:r w:rsidRPr="0056419E">
        <w:rPr>
          <w:rFonts w:ascii="Arial" w:hAnsi="Arial" w:cs="Arial"/>
          <w:sz w:val="18"/>
          <w:szCs w:val="18"/>
        </w:rPr>
        <w:t>“</w:t>
      </w:r>
    </w:p>
    <w:p w14:paraId="0B6B36FB" w14:textId="77777777" w:rsidR="00843D9D" w:rsidRPr="0056419E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>04.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3.2022 </w:t>
      </w:r>
    </w:p>
    <w:p w14:paraId="2B28F57B" w14:textId="77777777" w:rsidR="00843D9D" w:rsidRPr="00A87DE8" w:rsidRDefault="00843D9D" w:rsidP="00843D9D">
      <w:pPr>
        <w:pStyle w:val="ListParagraph"/>
        <w:rPr>
          <w:rFonts w:ascii="Arial" w:hAnsi="Arial" w:cs="Arial"/>
          <w:sz w:val="18"/>
          <w:szCs w:val="18"/>
        </w:rPr>
      </w:pPr>
      <w:r w:rsidRPr="00A87DE8">
        <w:rPr>
          <w:rFonts w:ascii="Arial" w:hAnsi="Arial" w:cs="Arial"/>
          <w:sz w:val="18"/>
          <w:szCs w:val="18"/>
          <w:lang w:val="mk-MK"/>
        </w:rPr>
        <w:t>Предраг Стојковски – Маркетинг</w:t>
      </w:r>
      <w:r w:rsidRPr="00A87D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87DE8">
        <w:rPr>
          <w:rFonts w:ascii="Arial" w:hAnsi="Arial" w:cs="Arial"/>
          <w:sz w:val="18"/>
          <w:szCs w:val="18"/>
        </w:rPr>
        <w:t>за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87DE8">
        <w:rPr>
          <w:rFonts w:ascii="Arial" w:hAnsi="Arial" w:cs="Arial"/>
          <w:sz w:val="18"/>
          <w:szCs w:val="18"/>
        </w:rPr>
        <w:t>наставната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87DE8">
        <w:rPr>
          <w:rFonts w:ascii="Arial" w:hAnsi="Arial" w:cs="Arial"/>
          <w:sz w:val="18"/>
          <w:szCs w:val="18"/>
        </w:rPr>
        <w:t>содржина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„</w:t>
      </w:r>
      <w:proofErr w:type="spellStart"/>
      <w:r w:rsidRPr="00A87DE8">
        <w:rPr>
          <w:rFonts w:ascii="Arial" w:hAnsi="Arial" w:cs="Arial"/>
          <w:sz w:val="18"/>
          <w:szCs w:val="18"/>
        </w:rPr>
        <w:t>Маркетинг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87DE8">
        <w:rPr>
          <w:rFonts w:ascii="Arial" w:hAnsi="Arial" w:cs="Arial"/>
          <w:sz w:val="18"/>
          <w:szCs w:val="18"/>
        </w:rPr>
        <w:t>истражување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(</w:t>
      </w:r>
      <w:proofErr w:type="spellStart"/>
      <w:r w:rsidRPr="00A87DE8">
        <w:rPr>
          <w:rFonts w:ascii="Arial" w:hAnsi="Arial" w:cs="Arial"/>
          <w:sz w:val="18"/>
          <w:szCs w:val="18"/>
        </w:rPr>
        <w:t>дигитален</w:t>
      </w:r>
      <w:proofErr w:type="spellEnd"/>
      <w:r w:rsidRPr="00A87D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87DE8">
        <w:rPr>
          <w:rFonts w:ascii="Arial" w:hAnsi="Arial" w:cs="Arial"/>
          <w:sz w:val="18"/>
          <w:szCs w:val="18"/>
        </w:rPr>
        <w:t>маркетинг</w:t>
      </w:r>
      <w:proofErr w:type="spellEnd"/>
      <w:r w:rsidRPr="00A87DE8">
        <w:rPr>
          <w:rFonts w:ascii="Arial" w:hAnsi="Arial" w:cs="Arial"/>
          <w:sz w:val="18"/>
          <w:szCs w:val="18"/>
        </w:rPr>
        <w:t>)“</w:t>
      </w:r>
    </w:p>
    <w:p w14:paraId="75D96F5A" w14:textId="77777777" w:rsidR="00843D9D" w:rsidRPr="00B1727F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B1727F">
        <w:rPr>
          <w:rFonts w:ascii="Arial" w:hAnsi="Arial" w:cs="Arial"/>
          <w:b/>
          <w:sz w:val="18"/>
          <w:szCs w:val="18"/>
          <w:lang w:val="mk-MK"/>
        </w:rPr>
        <w:t xml:space="preserve">23.05.2022 </w:t>
      </w:r>
    </w:p>
    <w:p w14:paraId="3191B440" w14:textId="77777777" w:rsidR="00843D9D" w:rsidRPr="00B1727F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B1727F">
        <w:rPr>
          <w:rFonts w:ascii="Arial" w:hAnsi="Arial" w:cs="Arial"/>
          <w:sz w:val="18"/>
          <w:szCs w:val="18"/>
          <w:lang w:val="mk-MK"/>
        </w:rPr>
        <w:t>Весна Атанасова -</w:t>
      </w:r>
      <w:proofErr w:type="spellStart"/>
      <w:r w:rsidRPr="00B1727F">
        <w:rPr>
          <w:rFonts w:ascii="Arial" w:hAnsi="Arial" w:cs="Arial"/>
          <w:sz w:val="18"/>
          <w:szCs w:val="18"/>
        </w:rPr>
        <w:t>Деловно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преговарање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на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тема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„</w:t>
      </w:r>
      <w:proofErr w:type="spellStart"/>
      <w:r w:rsidRPr="00B1727F">
        <w:rPr>
          <w:rFonts w:ascii="Arial" w:hAnsi="Arial" w:cs="Arial"/>
          <w:sz w:val="18"/>
          <w:szCs w:val="18"/>
        </w:rPr>
        <w:t>Детерминирачки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фактори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и </w:t>
      </w:r>
      <w:proofErr w:type="spellStart"/>
      <w:r w:rsidRPr="00B1727F">
        <w:rPr>
          <w:rFonts w:ascii="Arial" w:hAnsi="Arial" w:cs="Arial"/>
          <w:sz w:val="18"/>
          <w:szCs w:val="18"/>
        </w:rPr>
        <w:t>тактики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во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преговарачкиот</w:t>
      </w:r>
      <w:proofErr w:type="spellEnd"/>
      <w:r w:rsidRPr="00B1727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727F">
        <w:rPr>
          <w:rFonts w:ascii="Arial" w:hAnsi="Arial" w:cs="Arial"/>
          <w:sz w:val="18"/>
          <w:szCs w:val="18"/>
        </w:rPr>
        <w:t>процес</w:t>
      </w:r>
      <w:proofErr w:type="spellEnd"/>
      <w:r w:rsidRPr="00B1727F">
        <w:rPr>
          <w:rFonts w:ascii="Arial" w:hAnsi="Arial" w:cs="Arial"/>
          <w:sz w:val="18"/>
          <w:szCs w:val="18"/>
        </w:rPr>
        <w:t>“</w:t>
      </w:r>
    </w:p>
    <w:p w14:paraId="3DBCD77D" w14:textId="77777777" w:rsidR="00843D9D" w:rsidRPr="00B1727F" w:rsidRDefault="00843D9D" w:rsidP="00843D9D">
      <w:pPr>
        <w:pStyle w:val="ListParagraph"/>
        <w:widowControl/>
        <w:numPr>
          <w:ilvl w:val="0"/>
          <w:numId w:val="5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B1727F">
        <w:rPr>
          <w:rFonts w:ascii="Arial" w:hAnsi="Arial" w:cs="Arial"/>
          <w:b/>
          <w:sz w:val="18"/>
          <w:szCs w:val="18"/>
          <w:lang w:val="mk-MK"/>
        </w:rPr>
        <w:t xml:space="preserve">23.05.2022 </w:t>
      </w:r>
    </w:p>
    <w:p w14:paraId="10A3A0E4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Зоран Илиевски -Стратегиско водство</w:t>
      </w:r>
      <w:r w:rsidRPr="0056419E">
        <w:rPr>
          <w:rFonts w:ascii="Arial" w:hAnsi="Arial" w:cs="Arial"/>
          <w:sz w:val="18"/>
          <w:szCs w:val="18"/>
        </w:rPr>
        <w:t xml:space="preserve"> </w:t>
      </w:r>
      <w:r w:rsidRPr="0056419E">
        <w:rPr>
          <w:rFonts w:ascii="Arial" w:hAnsi="Arial" w:cs="Arial"/>
          <w:sz w:val="18"/>
          <w:szCs w:val="18"/>
          <w:lang w:val="mk-MK"/>
        </w:rPr>
        <w:t>за наставната содржина „</w:t>
      </w:r>
      <w:proofErr w:type="spellStart"/>
      <w:r w:rsidRPr="0056419E">
        <w:rPr>
          <w:rFonts w:ascii="Arial" w:hAnsi="Arial" w:cs="Arial"/>
          <w:sz w:val="18"/>
          <w:szCs w:val="18"/>
        </w:rPr>
        <w:t>Способности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и </w:t>
      </w:r>
      <w:proofErr w:type="spellStart"/>
      <w:r w:rsidRPr="0056419E">
        <w:rPr>
          <w:rFonts w:ascii="Arial" w:hAnsi="Arial" w:cs="Arial"/>
          <w:sz w:val="18"/>
          <w:szCs w:val="18"/>
        </w:rPr>
        <w:t>компетенции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на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стратегискиот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водач</w:t>
      </w:r>
      <w:proofErr w:type="spellEnd"/>
      <w:r w:rsidRPr="0056419E">
        <w:rPr>
          <w:rFonts w:ascii="Arial" w:hAnsi="Arial" w:cs="Arial"/>
          <w:sz w:val="18"/>
          <w:szCs w:val="18"/>
        </w:rPr>
        <w:t>“</w:t>
      </w:r>
    </w:p>
    <w:p w14:paraId="7060136E" w14:textId="77777777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Стручњаци од практиката за 2023 г. </w:t>
      </w:r>
    </w:p>
    <w:p w14:paraId="30D6638A" w14:textId="77777777" w:rsidR="00843D9D" w:rsidRPr="0056419E" w:rsidRDefault="00843D9D" w:rsidP="00843D9D">
      <w:pPr>
        <w:pStyle w:val="ListParagraph"/>
        <w:widowControl/>
        <w:numPr>
          <w:ilvl w:val="0"/>
          <w:numId w:val="6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</w:rPr>
        <w:t>2</w:t>
      </w:r>
      <w:r w:rsidRPr="0056419E">
        <w:rPr>
          <w:rFonts w:ascii="Arial" w:hAnsi="Arial" w:cs="Arial"/>
          <w:b/>
          <w:sz w:val="18"/>
          <w:szCs w:val="18"/>
          <w:lang w:val="mk-MK"/>
        </w:rPr>
        <w:t>1.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>2.2023</w:t>
      </w:r>
    </w:p>
    <w:p w14:paraId="2BB57349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Марјан Танушевски – Екестрени и интерни односи со јавност, Односи со јавност</w:t>
      </w:r>
    </w:p>
    <w:p w14:paraId="6B147C4D" w14:textId="77777777" w:rsidR="00843D9D" w:rsidRPr="0056419E" w:rsidRDefault="00843D9D" w:rsidP="00843D9D">
      <w:pPr>
        <w:pStyle w:val="ListParagraph"/>
        <w:widowControl/>
        <w:numPr>
          <w:ilvl w:val="0"/>
          <w:numId w:val="6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</w:rPr>
        <w:t>2</w:t>
      </w:r>
      <w:r w:rsidRPr="0056419E">
        <w:rPr>
          <w:rFonts w:ascii="Arial" w:hAnsi="Arial" w:cs="Arial"/>
          <w:b/>
          <w:sz w:val="18"/>
          <w:szCs w:val="18"/>
          <w:lang w:val="mk-MK"/>
        </w:rPr>
        <w:t>3.</w:t>
      </w:r>
      <w:r w:rsidRPr="0056419E">
        <w:rPr>
          <w:rFonts w:ascii="Arial" w:hAnsi="Arial" w:cs="Arial"/>
          <w:b/>
          <w:sz w:val="18"/>
          <w:szCs w:val="18"/>
        </w:rPr>
        <w:t>0</w:t>
      </w: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3.2023 </w:t>
      </w:r>
    </w:p>
    <w:p w14:paraId="0BF18C70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Ѓорги Јанев - Менаџмент на човечки ресурси</w:t>
      </w:r>
    </w:p>
    <w:p w14:paraId="4CA55EE8" w14:textId="77777777" w:rsidR="00843D9D" w:rsidRPr="0056419E" w:rsidRDefault="00843D9D" w:rsidP="00843D9D">
      <w:pPr>
        <w:pStyle w:val="ListParagraph"/>
        <w:widowControl/>
        <w:numPr>
          <w:ilvl w:val="0"/>
          <w:numId w:val="6"/>
        </w:numPr>
        <w:autoSpaceDE/>
        <w:autoSpaceDN/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06.10.2023 </w:t>
      </w:r>
    </w:p>
    <w:p w14:paraId="7F36C949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Кристина Крстеска - Менаџмент на човечки ресурси</w:t>
      </w:r>
    </w:p>
    <w:p w14:paraId="73D50202" w14:textId="77777777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Стручњаци од практиката за 2024 г. </w:t>
      </w:r>
    </w:p>
    <w:p w14:paraId="4DBAF6BE" w14:textId="77777777" w:rsidR="00843D9D" w:rsidRPr="0056419E" w:rsidRDefault="00843D9D" w:rsidP="00843D9D">
      <w:pPr>
        <w:pStyle w:val="ListParagraph"/>
        <w:widowControl/>
        <w:numPr>
          <w:ilvl w:val="0"/>
          <w:numId w:val="7"/>
        </w:numPr>
        <w:autoSpaceDE/>
        <w:autoSpaceDN/>
        <w:rPr>
          <w:rFonts w:ascii="Arial" w:hAnsi="Arial" w:cs="Arial"/>
          <w:b/>
          <w:bCs/>
          <w:sz w:val="18"/>
          <w:szCs w:val="18"/>
        </w:rPr>
      </w:pPr>
      <w:r w:rsidRPr="0056419E">
        <w:rPr>
          <w:rFonts w:ascii="Arial" w:hAnsi="Arial" w:cs="Arial"/>
          <w:b/>
          <w:bCs/>
          <w:sz w:val="18"/>
          <w:szCs w:val="18"/>
        </w:rPr>
        <w:t>22.03.2024</w:t>
      </w:r>
    </w:p>
    <w:p w14:paraId="1898C625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 xml:space="preserve">Дражен Котески – </w:t>
      </w:r>
      <w:proofErr w:type="spellStart"/>
      <w:r w:rsidRPr="0056419E">
        <w:rPr>
          <w:rFonts w:ascii="Arial" w:hAnsi="Arial" w:cs="Arial"/>
          <w:sz w:val="18"/>
          <w:szCs w:val="18"/>
        </w:rPr>
        <w:t>Маркетинг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аспекти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на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човечки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ресурси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за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наставната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содржина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r w:rsidRPr="0056419E">
        <w:rPr>
          <w:rFonts w:ascii="Arial" w:hAnsi="Arial" w:cs="Arial"/>
          <w:sz w:val="18"/>
          <w:szCs w:val="18"/>
          <w:lang w:val="mk-MK"/>
        </w:rPr>
        <w:t xml:space="preserve">„Улогата на социјалните мрежи кај човечките ресурси“ </w:t>
      </w:r>
    </w:p>
    <w:p w14:paraId="37F63B3B" w14:textId="77777777" w:rsidR="00843D9D" w:rsidRPr="0056419E" w:rsidRDefault="00843D9D" w:rsidP="00843D9D">
      <w:pPr>
        <w:pStyle w:val="ListParagraph"/>
        <w:widowControl/>
        <w:numPr>
          <w:ilvl w:val="0"/>
          <w:numId w:val="7"/>
        </w:numPr>
        <w:autoSpaceDE/>
        <w:autoSpaceDN/>
        <w:rPr>
          <w:rFonts w:ascii="Arial" w:hAnsi="Arial" w:cs="Arial"/>
          <w:b/>
          <w:bCs/>
          <w:sz w:val="18"/>
          <w:szCs w:val="18"/>
        </w:rPr>
      </w:pPr>
      <w:r w:rsidRPr="0056419E">
        <w:rPr>
          <w:rFonts w:ascii="Arial" w:hAnsi="Arial" w:cs="Arial"/>
          <w:b/>
          <w:bCs/>
          <w:sz w:val="18"/>
          <w:szCs w:val="18"/>
        </w:rPr>
        <w:t>20.05.2024</w:t>
      </w:r>
    </w:p>
    <w:p w14:paraId="7C4B0C57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r w:rsidRPr="0056419E">
        <w:rPr>
          <w:rFonts w:ascii="Arial" w:hAnsi="Arial" w:cs="Arial"/>
          <w:sz w:val="18"/>
          <w:szCs w:val="18"/>
          <w:lang w:val="mk-MK"/>
        </w:rPr>
        <w:t>Александар Османли – Бренд менаџмент за наставната содржина „Улогата на брендот во градењето на бренд имиџот кај компаниите“</w:t>
      </w:r>
    </w:p>
    <w:p w14:paraId="66255180" w14:textId="77777777" w:rsidR="00843D9D" w:rsidRPr="0056419E" w:rsidRDefault="00843D9D" w:rsidP="00843D9D">
      <w:pPr>
        <w:pStyle w:val="ListParagraph"/>
        <w:widowControl/>
        <w:numPr>
          <w:ilvl w:val="0"/>
          <w:numId w:val="7"/>
        </w:numPr>
        <w:autoSpaceDE/>
        <w:autoSpaceDN/>
        <w:rPr>
          <w:rFonts w:ascii="Arial" w:hAnsi="Arial" w:cs="Arial"/>
          <w:b/>
          <w:bCs/>
          <w:sz w:val="18"/>
          <w:szCs w:val="18"/>
        </w:rPr>
      </w:pPr>
      <w:r w:rsidRPr="0056419E">
        <w:rPr>
          <w:rFonts w:ascii="Arial" w:hAnsi="Arial" w:cs="Arial"/>
          <w:b/>
          <w:bCs/>
          <w:sz w:val="18"/>
          <w:szCs w:val="18"/>
        </w:rPr>
        <w:t>29.11.2024</w:t>
      </w:r>
    </w:p>
    <w:p w14:paraId="40B48AEB" w14:textId="77777777" w:rsidR="00843D9D" w:rsidRPr="0056419E" w:rsidRDefault="00843D9D" w:rsidP="00843D9D">
      <w:pPr>
        <w:pStyle w:val="ListParagraph"/>
        <w:rPr>
          <w:rFonts w:ascii="Arial" w:hAnsi="Arial" w:cs="Arial"/>
          <w:sz w:val="18"/>
          <w:szCs w:val="18"/>
          <w:lang w:val="mk-MK"/>
        </w:rPr>
      </w:pPr>
      <w:proofErr w:type="spellStart"/>
      <w:r w:rsidRPr="0056419E">
        <w:rPr>
          <w:rFonts w:ascii="Arial" w:hAnsi="Arial" w:cs="Arial"/>
          <w:sz w:val="18"/>
          <w:szCs w:val="18"/>
        </w:rPr>
        <w:t>Горан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Каранфилов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r w:rsidRPr="0056419E">
        <w:rPr>
          <w:rFonts w:ascii="Arial" w:hAnsi="Arial" w:cs="Arial"/>
          <w:sz w:val="18"/>
          <w:szCs w:val="18"/>
          <w:lang w:val="mk-MK"/>
        </w:rPr>
        <w:t>- Основи на о</w:t>
      </w:r>
      <w:proofErr w:type="spellStart"/>
      <w:r w:rsidRPr="0056419E">
        <w:rPr>
          <w:rFonts w:ascii="Arial" w:hAnsi="Arial" w:cs="Arial"/>
          <w:sz w:val="18"/>
          <w:szCs w:val="18"/>
        </w:rPr>
        <w:t>перативен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6419E">
        <w:rPr>
          <w:rFonts w:ascii="Arial" w:hAnsi="Arial" w:cs="Arial"/>
          <w:sz w:val="18"/>
          <w:szCs w:val="18"/>
        </w:rPr>
        <w:t>менаџмент</w:t>
      </w:r>
      <w:proofErr w:type="spellEnd"/>
      <w:r w:rsidRPr="0056419E">
        <w:rPr>
          <w:rFonts w:ascii="Arial" w:hAnsi="Arial" w:cs="Arial"/>
          <w:sz w:val="18"/>
          <w:szCs w:val="18"/>
        </w:rPr>
        <w:t xml:space="preserve"> </w:t>
      </w:r>
      <w:r w:rsidRPr="0056419E">
        <w:rPr>
          <w:rFonts w:ascii="Arial" w:hAnsi="Arial" w:cs="Arial"/>
          <w:sz w:val="18"/>
          <w:szCs w:val="18"/>
          <w:lang w:val="mk-MK"/>
        </w:rPr>
        <w:t>за наставната содржина „Развој на нови производи преку практични примери “</w:t>
      </w:r>
    </w:p>
    <w:p w14:paraId="69423707" w14:textId="77777777" w:rsidR="00843D9D" w:rsidRPr="0056419E" w:rsidRDefault="00843D9D" w:rsidP="00843D9D">
      <w:pPr>
        <w:rPr>
          <w:rFonts w:ascii="Arial" w:hAnsi="Arial" w:cs="Arial"/>
          <w:b/>
          <w:sz w:val="18"/>
          <w:szCs w:val="18"/>
          <w:lang w:val="mk-MK"/>
        </w:rPr>
      </w:pPr>
      <w:r w:rsidRPr="0056419E">
        <w:rPr>
          <w:rFonts w:ascii="Arial" w:hAnsi="Arial" w:cs="Arial"/>
          <w:b/>
          <w:sz w:val="18"/>
          <w:szCs w:val="18"/>
          <w:lang w:val="mk-MK"/>
        </w:rPr>
        <w:t xml:space="preserve">Стручњаци од практиката за 2025 г. </w:t>
      </w:r>
    </w:p>
    <w:p w14:paraId="2C4609B2" w14:textId="77777777" w:rsidR="00843D9D" w:rsidRPr="0056419E" w:rsidRDefault="00843D9D" w:rsidP="00843D9D">
      <w:pPr>
        <w:pStyle w:val="TableParagraph"/>
        <w:ind w:left="720"/>
        <w:rPr>
          <w:rFonts w:ascii="Arial" w:hAnsi="Arial" w:cs="Arial"/>
          <w:iCs/>
          <w:sz w:val="18"/>
          <w:szCs w:val="18"/>
          <w:lang w:val="mk-MK"/>
        </w:rPr>
      </w:pPr>
      <w:r w:rsidRPr="0056419E">
        <w:rPr>
          <w:rFonts w:ascii="Arial" w:hAnsi="Arial" w:cs="Arial"/>
          <w:iCs/>
          <w:sz w:val="18"/>
          <w:szCs w:val="18"/>
          <w:lang w:val="mk-MK"/>
        </w:rPr>
        <w:t>26.02.2025</w:t>
      </w:r>
    </w:p>
    <w:p w14:paraId="15EEB8B3" w14:textId="77777777" w:rsidR="00843D9D" w:rsidRPr="0056419E" w:rsidRDefault="00843D9D" w:rsidP="00843D9D">
      <w:pPr>
        <w:pStyle w:val="TableParagraph"/>
        <w:numPr>
          <w:ilvl w:val="0"/>
          <w:numId w:val="8"/>
        </w:numPr>
        <w:rPr>
          <w:rFonts w:ascii="Arial" w:hAnsi="Arial" w:cs="Arial"/>
          <w:iCs/>
          <w:sz w:val="18"/>
          <w:szCs w:val="18"/>
          <w:lang w:val="mk-MK"/>
        </w:rPr>
      </w:pPr>
      <w:r w:rsidRPr="0056419E">
        <w:rPr>
          <w:rFonts w:ascii="Arial" w:hAnsi="Arial" w:cs="Arial"/>
          <w:iCs/>
          <w:sz w:val="18"/>
          <w:szCs w:val="18"/>
          <w:lang w:val="mk-MK"/>
        </w:rPr>
        <w:t xml:space="preserve">Никола Бабовски -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Влијанието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на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тоталниот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менаџмет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на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квалитет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во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градењето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на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ефикасна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верига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на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набавки-примери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од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 xml:space="preserve"> </w:t>
      </w:r>
      <w:proofErr w:type="spellStart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</w:rPr>
        <w:t>практиката</w:t>
      </w:r>
      <w:proofErr w:type="spellEnd"/>
      <w:r w:rsidRPr="0056419E">
        <w:rPr>
          <w:rFonts w:ascii="Arial" w:hAnsi="Arial" w:cs="Arial"/>
          <w:color w:val="1D2228"/>
          <w:sz w:val="18"/>
          <w:szCs w:val="18"/>
          <w:shd w:val="clear" w:color="auto" w:fill="FFFFFF"/>
          <w:lang w:val="mk-MK"/>
        </w:rPr>
        <w:t>, наставен предмет Менаџирање со верига на набавки;</w:t>
      </w:r>
    </w:p>
    <w:p w14:paraId="6FE325C0" w14:textId="77777777" w:rsidR="00473D4C" w:rsidRDefault="00473D4C"/>
    <w:sectPr w:rsidR="0047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A6F3D"/>
    <w:multiLevelType w:val="hybridMultilevel"/>
    <w:tmpl w:val="73423FD8"/>
    <w:lvl w:ilvl="0" w:tplc="934EB07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E4C05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866D7"/>
    <w:multiLevelType w:val="multilevel"/>
    <w:tmpl w:val="1062C0DC"/>
    <w:lvl w:ilvl="0">
      <w:start w:val="23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1080"/>
      </w:pPr>
      <w:rPr>
        <w:rFonts w:hint="default"/>
      </w:rPr>
    </w:lvl>
    <w:lvl w:ilvl="2">
      <w:start w:val="2020"/>
      <w:numFmt w:val="decimal"/>
      <w:lvlText w:val="%1.%2.%3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91E3FE4"/>
    <w:multiLevelType w:val="hybridMultilevel"/>
    <w:tmpl w:val="2A80F8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FE663D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41319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40C2B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E2C5D"/>
    <w:multiLevelType w:val="hybridMultilevel"/>
    <w:tmpl w:val="1348F9CE"/>
    <w:lvl w:ilvl="0" w:tplc="011AB66E">
      <w:start w:val="1"/>
      <w:numFmt w:val="decimal"/>
      <w:lvlText w:val="%1.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8" w15:restartNumberingAfterBreak="0">
    <w:nsid w:val="6E725544"/>
    <w:multiLevelType w:val="hybridMultilevel"/>
    <w:tmpl w:val="0E368E16"/>
    <w:lvl w:ilvl="0" w:tplc="3FAC0B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19994">
    <w:abstractNumId w:val="7"/>
  </w:num>
  <w:num w:numId="2" w16cid:durableId="623461980">
    <w:abstractNumId w:val="0"/>
  </w:num>
  <w:num w:numId="3" w16cid:durableId="262423155">
    <w:abstractNumId w:val="1"/>
  </w:num>
  <w:num w:numId="4" w16cid:durableId="969359257">
    <w:abstractNumId w:val="2"/>
  </w:num>
  <w:num w:numId="5" w16cid:durableId="1597980755">
    <w:abstractNumId w:val="5"/>
  </w:num>
  <w:num w:numId="6" w16cid:durableId="1937325044">
    <w:abstractNumId w:val="4"/>
  </w:num>
  <w:num w:numId="7" w16cid:durableId="71661956">
    <w:abstractNumId w:val="6"/>
  </w:num>
  <w:num w:numId="8" w16cid:durableId="1997414498">
    <w:abstractNumId w:val="3"/>
  </w:num>
  <w:num w:numId="9" w16cid:durableId="10605958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9D"/>
    <w:rsid w:val="00374A07"/>
    <w:rsid w:val="003D2136"/>
    <w:rsid w:val="003F5F74"/>
    <w:rsid w:val="00473D4C"/>
    <w:rsid w:val="00542496"/>
    <w:rsid w:val="00773A74"/>
    <w:rsid w:val="00843D9D"/>
    <w:rsid w:val="00852528"/>
    <w:rsid w:val="00B17D43"/>
    <w:rsid w:val="00B7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F3D73"/>
  <w15:chartTrackingRefBased/>
  <w15:docId w15:val="{4DD68DDB-8895-48AB-A110-6051882FD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9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3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D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D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D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D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3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D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D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D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3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3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3D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3D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D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D9D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843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Лидија Стефановска</cp:lastModifiedBy>
  <cp:revision>2</cp:revision>
  <dcterms:created xsi:type="dcterms:W3CDTF">2025-04-22T09:37:00Z</dcterms:created>
  <dcterms:modified xsi:type="dcterms:W3CDTF">2025-04-23T19:22:00Z</dcterms:modified>
</cp:coreProperties>
</file>